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918" w:rsidRDefault="00C00918"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bookmarkStart w:id="0" w:name="_GoBack"/>
      <w:bookmarkEnd w:id="0"/>
      <w:r w:rsidRPr="00C00918">
        <w:rPr>
          <w:rFonts w:ascii="Times New Roman" w:eastAsia="Times New Roman" w:hAnsi="Times New Roman" w:cs="Times New Roman"/>
          <w:b/>
          <w:bCs/>
          <w:color w:val="FF0000"/>
          <w:sz w:val="24"/>
          <w:szCs w:val="24"/>
          <w:lang w:val="sr-Latn-CS" w:eastAsia="sr-Latn-CS"/>
        </w:rPr>
        <w:t xml:space="preserve">MANDATORY ENTRY </w:t>
      </w:r>
      <w:r w:rsidR="003A0811" w:rsidRPr="00C00918">
        <w:rPr>
          <w:rFonts w:ascii="Times New Roman" w:eastAsia="Times New Roman" w:hAnsi="Times New Roman" w:cs="Times New Roman"/>
          <w:b/>
          <w:bCs/>
          <w:color w:val="FF0000"/>
          <w:sz w:val="24"/>
          <w:szCs w:val="24"/>
          <w:lang w:val="sr-Latn-CS" w:eastAsia="sr-Latn-CS"/>
        </w:rPr>
        <w:t xml:space="preserve">OF </w:t>
      </w:r>
      <w:r w:rsidR="003A0811">
        <w:rPr>
          <w:rFonts w:ascii="Times New Roman" w:eastAsia="Times New Roman" w:hAnsi="Times New Roman" w:cs="Times New Roman"/>
          <w:b/>
          <w:bCs/>
          <w:color w:val="FF0000"/>
          <w:sz w:val="24"/>
          <w:szCs w:val="24"/>
          <w:lang w:val="sr-Latn-CS" w:eastAsia="sr-Latn-CS"/>
        </w:rPr>
        <w:t xml:space="preserve">A </w:t>
      </w:r>
      <w:r w:rsidRPr="00C00918">
        <w:rPr>
          <w:rFonts w:ascii="Times New Roman" w:eastAsia="Times New Roman" w:hAnsi="Times New Roman" w:cs="Times New Roman"/>
          <w:b/>
          <w:bCs/>
          <w:color w:val="FF0000"/>
          <w:sz w:val="24"/>
          <w:szCs w:val="24"/>
          <w:lang w:val="sr-Latn-CS" w:eastAsia="sr-Latn-CS"/>
        </w:rPr>
        <w:t xml:space="preserve">CODE </w:t>
      </w:r>
      <w:r w:rsidR="003A0811">
        <w:rPr>
          <w:rFonts w:ascii="Times New Roman" w:eastAsia="Times New Roman" w:hAnsi="Times New Roman" w:cs="Times New Roman"/>
          <w:b/>
          <w:bCs/>
          <w:color w:val="FF0000"/>
          <w:sz w:val="24"/>
          <w:szCs w:val="24"/>
          <w:lang w:val="sr-Latn-CS" w:eastAsia="sr-Latn-CS"/>
        </w:rPr>
        <w:t xml:space="preserve">FROM </w:t>
      </w:r>
      <w:r w:rsidRPr="00C00918">
        <w:rPr>
          <w:rFonts w:ascii="Times New Roman" w:eastAsia="Times New Roman" w:hAnsi="Times New Roman" w:cs="Times New Roman"/>
          <w:b/>
          <w:bCs/>
          <w:color w:val="FF0000"/>
          <w:sz w:val="24"/>
          <w:szCs w:val="24"/>
          <w:lang w:val="sr-Latn-CS" w:eastAsia="sr-Latn-CS"/>
        </w:rPr>
        <w:t>A</w:t>
      </w:r>
      <w:r>
        <w:rPr>
          <w:rFonts w:ascii="Times New Roman" w:eastAsia="Times New Roman" w:hAnsi="Times New Roman" w:cs="Times New Roman"/>
          <w:b/>
          <w:bCs/>
          <w:color w:val="FF0000"/>
          <w:sz w:val="24"/>
          <w:szCs w:val="24"/>
          <w:lang w:val="sr-Latn-CS" w:eastAsia="sr-Latn-CS"/>
        </w:rPr>
        <w:t>CREDITA</w:t>
      </w:r>
      <w:r w:rsidRPr="00C00918">
        <w:rPr>
          <w:rFonts w:ascii="Times New Roman" w:eastAsia="Times New Roman" w:hAnsi="Times New Roman" w:cs="Times New Roman"/>
          <w:b/>
          <w:bCs/>
          <w:color w:val="FF0000"/>
          <w:sz w:val="24"/>
          <w:szCs w:val="24"/>
          <w:lang w:val="sr-Latn-CS" w:eastAsia="sr-Latn-CS"/>
        </w:rPr>
        <w:t>T</w:t>
      </w:r>
      <w:r>
        <w:rPr>
          <w:rFonts w:ascii="Times New Roman" w:eastAsia="Times New Roman" w:hAnsi="Times New Roman" w:cs="Times New Roman"/>
          <w:b/>
          <w:bCs/>
          <w:color w:val="FF0000"/>
          <w:sz w:val="24"/>
          <w:szCs w:val="24"/>
          <w:lang w:val="sr-Latn-CS" w:eastAsia="sr-Latn-CS"/>
        </w:rPr>
        <w:t>I</w:t>
      </w:r>
      <w:r w:rsidRPr="00C00918">
        <w:rPr>
          <w:rFonts w:ascii="Times New Roman" w:eastAsia="Times New Roman" w:hAnsi="Times New Roman" w:cs="Times New Roman"/>
          <w:b/>
          <w:bCs/>
          <w:color w:val="FF0000"/>
          <w:sz w:val="24"/>
          <w:szCs w:val="24"/>
          <w:lang w:val="sr-Latn-CS" w:eastAsia="sr-Latn-CS"/>
        </w:rPr>
        <w:t>O</w:t>
      </w:r>
      <w:r>
        <w:rPr>
          <w:rFonts w:ascii="Times New Roman" w:eastAsia="Times New Roman" w:hAnsi="Times New Roman" w:cs="Times New Roman"/>
          <w:b/>
          <w:bCs/>
          <w:color w:val="FF0000"/>
          <w:sz w:val="24"/>
          <w:szCs w:val="24"/>
          <w:lang w:val="sr-Latn-CS" w:eastAsia="sr-Latn-CS"/>
        </w:rPr>
        <w:t xml:space="preserve">N </w:t>
      </w:r>
      <w:r w:rsidR="003A0811">
        <w:rPr>
          <w:rFonts w:ascii="Times New Roman" w:eastAsia="Times New Roman" w:hAnsi="Times New Roman" w:cs="Times New Roman"/>
          <w:b/>
          <w:bCs/>
          <w:color w:val="FF0000"/>
          <w:sz w:val="24"/>
          <w:szCs w:val="24"/>
          <w:lang w:val="sr-Latn-CS" w:eastAsia="sr-Latn-CS"/>
        </w:rPr>
        <w:t>IN</w:t>
      </w:r>
      <w:r>
        <w:rPr>
          <w:rFonts w:ascii="Times New Roman" w:eastAsia="Times New Roman" w:hAnsi="Times New Roman" w:cs="Times New Roman"/>
          <w:b/>
          <w:bCs/>
          <w:color w:val="FF0000"/>
          <w:sz w:val="24"/>
          <w:szCs w:val="24"/>
          <w:lang w:val="sr-Latn-CS" w:eastAsia="sr-Latn-CS"/>
        </w:rPr>
        <w:t xml:space="preserve"> </w:t>
      </w:r>
      <w:r w:rsidRPr="00C00918">
        <w:rPr>
          <w:rFonts w:ascii="Times New Roman" w:eastAsia="Times New Roman" w:hAnsi="Times New Roman" w:cs="Times New Roman"/>
          <w:b/>
          <w:bCs/>
          <w:color w:val="FF0000"/>
          <w:sz w:val="24"/>
          <w:szCs w:val="24"/>
          <w:lang w:val="sr-Latn-CS" w:eastAsia="sr-Latn-CS"/>
        </w:rPr>
        <w:t xml:space="preserve">SERBIAN </w:t>
      </w:r>
    </w:p>
    <w:p w:rsidR="0037140D" w:rsidRDefault="0037140D"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1118"/>
        <w:gridCol w:w="846"/>
        <w:gridCol w:w="1830"/>
        <w:gridCol w:w="80"/>
        <w:gridCol w:w="2847"/>
        <w:gridCol w:w="359"/>
        <w:gridCol w:w="1218"/>
      </w:tblGrid>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Study program/study programs:</w:t>
            </w:r>
            <w:r w:rsidR="006D0BF4" w:rsidRPr="002318B1">
              <w:rPr>
                <w:sz w:val="20"/>
                <w:szCs w:val="20"/>
              </w:rPr>
              <w:t xml:space="preserve"> </w:t>
            </w:r>
            <w:r w:rsidR="006D0BF4" w:rsidRPr="002318B1">
              <w:rPr>
                <w:rFonts w:ascii="Times New Roman" w:hAnsi="Times New Roman" w:cs="Times New Roman"/>
                <w:sz w:val="20"/>
                <w:szCs w:val="20"/>
              </w:rPr>
              <w:t>Language, Literature, Culture</w:t>
            </w: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eastAsia="sr-Latn-CS"/>
              </w:rPr>
            </w:pPr>
            <w:r w:rsidRPr="002318B1">
              <w:rPr>
                <w:rFonts w:ascii="Times New Roman" w:eastAsia="Times New Roman" w:hAnsi="Times New Roman" w:cs="Times New Roman"/>
                <w:sz w:val="20"/>
                <w:szCs w:val="20"/>
                <w:lang w:val="sr-Latn-CS" w:eastAsia="sr-Latn-CS"/>
              </w:rPr>
              <w:t>Type and level of studies:</w:t>
            </w:r>
            <w:r w:rsidR="006D0BF4" w:rsidRPr="002318B1">
              <w:rPr>
                <w:rFonts w:ascii="Times New Roman" w:eastAsia="Times New Roman" w:hAnsi="Times New Roman" w:cs="Times New Roman"/>
                <w:sz w:val="20"/>
                <w:szCs w:val="20"/>
                <w:lang w:val="sr-Latn-CS" w:eastAsia="sr-Latn-CS"/>
              </w:rPr>
              <w:t xml:space="preserve"> Undergraduate Studies</w:t>
            </w:r>
            <w:r w:rsidR="00972B29">
              <w:rPr>
                <w:rFonts w:ascii="Times New Roman" w:eastAsia="Times New Roman" w:hAnsi="Times New Roman" w:cs="Times New Roman"/>
                <w:sz w:val="20"/>
                <w:szCs w:val="20"/>
                <w:lang w:val="sr-Latn-CS" w:eastAsia="sr-Latn-CS"/>
              </w:rPr>
              <w:t>, 6th semester</w:t>
            </w:r>
          </w:p>
        </w:tc>
      </w:tr>
      <w:tr w:rsidR="00F97911" w:rsidRPr="00F97911" w:rsidTr="007E6BDE">
        <w:tc>
          <w:tcPr>
            <w:tcW w:w="9576" w:type="dxa"/>
            <w:gridSpan w:val="8"/>
          </w:tcPr>
          <w:p w:rsidR="00F97911" w:rsidRPr="002318B1" w:rsidRDefault="00F97911" w:rsidP="00C068DE">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bCs/>
                <w:sz w:val="20"/>
                <w:szCs w:val="20"/>
                <w:lang w:val="sr-Latn-CS" w:eastAsia="sr-Latn-CS"/>
              </w:rPr>
              <w:t xml:space="preserve">Course name: </w:t>
            </w:r>
            <w:r w:rsidR="00C508F6">
              <w:rPr>
                <w:rFonts w:ascii="Times New Roman" w:eastAsia="Times New Roman" w:hAnsi="Times New Roman" w:cs="Times New Roman"/>
                <w:bCs/>
                <w:lang w:val="sl-SI" w:eastAsia="sr-Latn-CS"/>
              </w:rPr>
              <w:t xml:space="preserve">History of </w:t>
            </w:r>
            <w:r w:rsidR="00D75CFF" w:rsidRPr="002318B1">
              <w:rPr>
                <w:rFonts w:ascii="Times New Roman" w:eastAsia="Times New Roman" w:hAnsi="Times New Roman" w:cs="Times New Roman"/>
                <w:bCs/>
                <w:sz w:val="20"/>
                <w:szCs w:val="20"/>
                <w:lang w:val="sr-Latn-CS" w:eastAsia="sr-Latn-CS"/>
              </w:rPr>
              <w:t xml:space="preserve">Russian </w:t>
            </w:r>
            <w:r w:rsidR="00F97AF2">
              <w:rPr>
                <w:rFonts w:ascii="Times New Roman" w:eastAsia="Times New Roman" w:hAnsi="Times New Roman" w:cs="Times New Roman"/>
                <w:bCs/>
                <w:sz w:val="20"/>
                <w:szCs w:val="20"/>
                <w:lang w:val="sr-Latn-CS" w:eastAsia="sr-Latn-CS"/>
              </w:rPr>
              <w:t>C</w:t>
            </w:r>
            <w:r w:rsidR="00C068DE" w:rsidRPr="002318B1">
              <w:rPr>
                <w:rFonts w:ascii="Times New Roman" w:eastAsia="Times New Roman" w:hAnsi="Times New Roman" w:cs="Times New Roman"/>
                <w:bCs/>
                <w:sz w:val="20"/>
                <w:szCs w:val="20"/>
                <w:lang w:val="sr-Latn-CS" w:eastAsia="sr-Latn-CS"/>
              </w:rPr>
              <w:t>ulture 6</w:t>
            </w: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r w:rsidRPr="002318B1">
              <w:rPr>
                <w:rFonts w:ascii="Times New Roman" w:eastAsia="Times New Roman" w:hAnsi="Times New Roman" w:cs="Times New Roman"/>
                <w:bCs/>
                <w:sz w:val="20"/>
                <w:szCs w:val="20"/>
                <w:lang w:val="sr-Latn-CS" w:eastAsia="sr-Latn-CS"/>
              </w:rPr>
              <w:t>Teacher</w:t>
            </w:r>
            <w:r w:rsidRPr="002318B1">
              <w:rPr>
                <w:rFonts w:ascii="Times New Roman" w:eastAsia="Times New Roman" w:hAnsi="Times New Roman" w:cs="Times New Roman"/>
                <w:b/>
                <w:bCs/>
                <w:sz w:val="20"/>
                <w:szCs w:val="20"/>
                <w:lang w:val="sr-Latn-CS" w:eastAsia="sr-Latn-CS"/>
              </w:rPr>
              <w:t xml:space="preserve"> </w:t>
            </w:r>
            <w:r w:rsidRPr="002318B1">
              <w:rPr>
                <w:rFonts w:ascii="Times New Roman" w:eastAsia="Times New Roman" w:hAnsi="Times New Roman" w:cs="Times New Roman"/>
                <w:bCs/>
                <w:sz w:val="20"/>
                <w:szCs w:val="20"/>
                <w:lang w:val="sr-Latn-CS" w:eastAsia="sr-Latn-CS"/>
              </w:rPr>
              <w:t>(</w:t>
            </w:r>
            <w:r w:rsidRPr="002318B1">
              <w:rPr>
                <w:rFonts w:ascii="Times New Roman" w:eastAsia="Times New Roman" w:hAnsi="Times New Roman" w:cs="Times New Roman"/>
                <w:sz w:val="20"/>
                <w:szCs w:val="20"/>
                <w:lang w:val="sr-Latn-CS" w:eastAsia="sr-Latn-CS"/>
              </w:rPr>
              <w:t>Name, middle letter, surname)</w:t>
            </w:r>
            <w:r w:rsidRPr="002318B1">
              <w:rPr>
                <w:rFonts w:ascii="Times New Roman" w:eastAsia="Times New Roman" w:hAnsi="Times New Roman" w:cs="Times New Roman"/>
                <w:bCs/>
                <w:sz w:val="20"/>
                <w:szCs w:val="20"/>
                <w:lang w:val="sr-Latn-CS" w:eastAsia="sr-Latn-CS"/>
              </w:rPr>
              <w:t>:</w:t>
            </w:r>
            <w:r w:rsidR="0085012F">
              <w:rPr>
                <w:rFonts w:ascii="Times New Roman" w:eastAsia="Times New Roman" w:hAnsi="Times New Roman" w:cs="Times New Roman"/>
                <w:bCs/>
                <w:sz w:val="20"/>
                <w:szCs w:val="20"/>
                <w:lang w:val="sr-Latn-CS" w:eastAsia="sr-Latn-CS"/>
              </w:rPr>
              <w:t xml:space="preserve"> Kornelija O</w:t>
            </w:r>
            <w:r w:rsidR="00473809" w:rsidRPr="002318B1">
              <w:rPr>
                <w:rFonts w:ascii="Times New Roman" w:eastAsia="Times New Roman" w:hAnsi="Times New Roman" w:cs="Times New Roman"/>
                <w:bCs/>
                <w:sz w:val="20"/>
                <w:szCs w:val="20"/>
                <w:lang w:val="sr-Latn-CS" w:eastAsia="sr-Latn-CS"/>
              </w:rPr>
              <w:t xml:space="preserve">. </w:t>
            </w:r>
            <w:r w:rsidR="00473809" w:rsidRPr="002318B1">
              <w:rPr>
                <w:rFonts w:ascii="Times New Roman" w:eastAsia="Times New Roman" w:hAnsi="Times New Roman" w:cs="Times New Roman"/>
                <w:bCs/>
                <w:sz w:val="20"/>
                <w:szCs w:val="20"/>
                <w:lang w:val="sl-SI" w:eastAsia="sr-Latn-CS"/>
              </w:rPr>
              <w:t>Ičin</w:t>
            </w: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bCs/>
                <w:sz w:val="20"/>
                <w:szCs w:val="20"/>
                <w:lang w:val="sr-Latn-CS" w:eastAsia="sr-Latn-CS"/>
              </w:rPr>
              <w:t>Course status:</w:t>
            </w:r>
            <w:r w:rsidR="00C553C2" w:rsidRPr="002318B1">
              <w:rPr>
                <w:rFonts w:ascii="Times New Roman" w:eastAsia="Times New Roman" w:hAnsi="Times New Roman" w:cs="Times New Roman"/>
                <w:bCs/>
                <w:sz w:val="20"/>
                <w:szCs w:val="20"/>
                <w:lang w:val="sr-Latn-CS" w:eastAsia="sr-Latn-CS"/>
              </w:rPr>
              <w:t xml:space="preserve"> optional</w:t>
            </w: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bCs/>
                <w:sz w:val="20"/>
                <w:szCs w:val="20"/>
                <w:lang w:val="sr-Latn-CS" w:eastAsia="sr-Latn-CS"/>
              </w:rPr>
              <w:t>Number of ECTS credits:</w:t>
            </w:r>
            <w:r w:rsidR="00473809" w:rsidRPr="002318B1">
              <w:rPr>
                <w:rFonts w:ascii="Times New Roman" w:eastAsia="Times New Roman" w:hAnsi="Times New Roman" w:cs="Times New Roman"/>
                <w:bCs/>
                <w:sz w:val="20"/>
                <w:szCs w:val="20"/>
                <w:lang w:val="sr-Latn-CS" w:eastAsia="sr-Latn-CS"/>
              </w:rPr>
              <w:t xml:space="preserve"> 3</w:t>
            </w:r>
          </w:p>
        </w:tc>
      </w:tr>
      <w:tr w:rsidR="00F97911" w:rsidRPr="00F97911" w:rsidTr="007E6BDE">
        <w:tc>
          <w:tcPr>
            <w:tcW w:w="9576" w:type="dxa"/>
            <w:gridSpan w:val="8"/>
          </w:tcPr>
          <w:p w:rsidR="00F97911" w:rsidRPr="00944767"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944767">
              <w:rPr>
                <w:rFonts w:ascii="Times New Roman" w:eastAsia="Times New Roman" w:hAnsi="Times New Roman" w:cs="Times New Roman"/>
                <w:bCs/>
                <w:sz w:val="20"/>
                <w:szCs w:val="20"/>
                <w:lang w:val="sr-Latn-CS" w:eastAsia="sr-Latn-CS"/>
              </w:rPr>
              <w:t>Requirement:</w:t>
            </w:r>
            <w:r w:rsidR="00473809" w:rsidRPr="00944767">
              <w:rPr>
                <w:rFonts w:ascii="Times New Roman" w:eastAsia="Times New Roman" w:hAnsi="Times New Roman" w:cs="Times New Roman"/>
                <w:bCs/>
                <w:sz w:val="20"/>
                <w:szCs w:val="20"/>
                <w:lang w:val="sr-Latn-CS" w:eastAsia="sr-Latn-CS"/>
              </w:rPr>
              <w:t xml:space="preserve"> </w:t>
            </w:r>
            <w:r w:rsidR="00944767" w:rsidRPr="00944767">
              <w:rPr>
                <w:rFonts w:ascii="Times New Roman" w:eastAsia="Times New Roman" w:hAnsi="Times New Roman" w:cs="Times New Roman"/>
                <w:bCs/>
                <w:sz w:val="20"/>
                <w:szCs w:val="20"/>
                <w:lang w:val="sr-Latn-CS" w:eastAsia="sr-Latn-CS"/>
              </w:rPr>
              <w:t xml:space="preserve">Completed course </w:t>
            </w:r>
            <w:r w:rsidR="00C508F6">
              <w:rPr>
                <w:rFonts w:ascii="Times New Roman" w:eastAsia="Times New Roman" w:hAnsi="Times New Roman" w:cs="Times New Roman"/>
                <w:bCs/>
                <w:lang w:val="sl-SI" w:eastAsia="sr-Latn-CS"/>
              </w:rPr>
              <w:t xml:space="preserve">History of </w:t>
            </w:r>
            <w:r w:rsidR="00944767" w:rsidRPr="00944767">
              <w:rPr>
                <w:rFonts w:ascii="Times New Roman" w:eastAsia="Times New Roman" w:hAnsi="Times New Roman" w:cs="Times New Roman"/>
                <w:bCs/>
                <w:sz w:val="20"/>
                <w:szCs w:val="20"/>
                <w:lang w:val="sr-Latn-CS" w:eastAsia="sr-Latn-CS"/>
              </w:rPr>
              <w:t xml:space="preserve">Russian Culture 5 and passed </w:t>
            </w:r>
            <w:r w:rsidR="00C508F6">
              <w:rPr>
                <w:rFonts w:ascii="Times New Roman" w:eastAsia="Times New Roman" w:hAnsi="Times New Roman" w:cs="Times New Roman"/>
                <w:bCs/>
                <w:lang w:val="sl-SI" w:eastAsia="sr-Latn-CS"/>
              </w:rPr>
              <w:t xml:space="preserve">History of </w:t>
            </w:r>
            <w:r w:rsidR="00944767" w:rsidRPr="00944767">
              <w:rPr>
                <w:rFonts w:ascii="Times New Roman" w:eastAsia="Times New Roman" w:hAnsi="Times New Roman" w:cs="Times New Roman"/>
                <w:bCs/>
                <w:sz w:val="20"/>
                <w:szCs w:val="20"/>
                <w:lang w:val="sr-Latn-CS" w:eastAsia="sr-Latn-CS"/>
              </w:rPr>
              <w:t>Russian Culture 4 exam</w:t>
            </w: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Course aim</w:t>
            </w:r>
          </w:p>
          <w:p w:rsidR="00F97911" w:rsidRPr="002318B1" w:rsidRDefault="00C068DE" w:rsidP="008270FB">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2318B1">
              <w:rPr>
                <w:rFonts w:ascii="Times New Roman" w:eastAsia="Times New Roman" w:hAnsi="Times New Roman" w:cs="Times New Roman"/>
                <w:bCs/>
                <w:sz w:val="20"/>
                <w:szCs w:val="20"/>
                <w:lang w:val="sr-Latn-CS" w:eastAsia="sr-Latn-CS"/>
              </w:rPr>
              <w:t>The subject will provide knowledge of cultural life in Russia in the middle of centuries and in the XX century, will show the shift of the paradigm in theater, film, ballet, music.</w:t>
            </w:r>
          </w:p>
        </w:tc>
      </w:tr>
      <w:tr w:rsidR="00F97911" w:rsidRPr="00F97911" w:rsidTr="007E6BDE">
        <w:tc>
          <w:tcPr>
            <w:tcW w:w="9576" w:type="dxa"/>
            <w:gridSpan w:val="8"/>
          </w:tcPr>
          <w:p w:rsidR="00986C43"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2318B1">
              <w:rPr>
                <w:rFonts w:ascii="Times New Roman" w:eastAsia="Times New Roman" w:hAnsi="Times New Roman" w:cs="Times New Roman"/>
                <w:bCs/>
                <w:sz w:val="20"/>
                <w:szCs w:val="20"/>
                <w:lang w:val="sr-Latn-CS" w:eastAsia="sr-Latn-CS"/>
              </w:rPr>
              <w:t>Course outcome</w:t>
            </w:r>
          </w:p>
          <w:p w:rsidR="00F97911" w:rsidRPr="002318B1" w:rsidRDefault="00C068DE" w:rsidP="008270FB">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sz w:val="20"/>
                <w:szCs w:val="20"/>
                <w:lang w:val="sr-Latn-CS" w:eastAsia="sr-Latn-CS"/>
              </w:rPr>
              <w:t>The student will acquire professional competence in transferring knowledge about the Russian theater and film art of the XX century, about music and ballet in the framework of pedagogical work, in adequate understanding of the cultural context of Russian literature, in the ability to translate, for future independent research work.</w:t>
            </w: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Course content</w:t>
            </w:r>
          </w:p>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2318B1">
              <w:rPr>
                <w:rFonts w:ascii="Times New Roman" w:eastAsia="Times New Roman" w:hAnsi="Times New Roman" w:cs="Times New Roman"/>
                <w:i/>
                <w:iCs/>
                <w:sz w:val="20"/>
                <w:szCs w:val="20"/>
                <w:lang w:val="sr-Latn-CS" w:eastAsia="sr-Latn-CS"/>
              </w:rPr>
              <w:t>Theory</w:t>
            </w:r>
          </w:p>
          <w:p w:rsidR="00F97911" w:rsidRPr="002318B1" w:rsidRDefault="00C068DE"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sidRPr="002318B1">
              <w:rPr>
                <w:rFonts w:ascii="Times New Roman" w:eastAsia="Times New Roman" w:hAnsi="Times New Roman" w:cs="Times New Roman"/>
                <w:iCs/>
                <w:sz w:val="20"/>
                <w:szCs w:val="20"/>
                <w:lang w:val="sr-Latn-CS" w:eastAsia="sr-Latn-CS"/>
              </w:rPr>
              <w:t>Beginning of modern in Russia. Diagilev and the theater. Russian Ballet Season (1909-1929). Ballet artists (Nižinski, Karsavina, Fokin, Pavlova, Rubinštejn) and choreographers (Nižinska, Fokin, Balančin). Russian ballet of the 70s in emigration (Nuriev, Barishnikov, Makarov). Development of the music of the XX century - from Skrjabin and Stravinsky to Šnitke. The emergence of MHT, the theater Vera Komissarzevsky, Tairov’s Theater, Vahtangov’s Theater, Jewish Theater; the emergence of cabaret and theater miniatures; futuristic theater, RSFRSR 1 theater - Mejerhold; contemporary theater (Dodin, Koljada, Viripaev, Serebrenikov, Krimov). The development of Russian documentary, feature film and animated film. The beginnings of film art: Goncharov, Cardinin, Bauer, Portazanov, Starevič; Filmmakers Hanzonkov and Drankov. Beginning of Soviet cinema (Kuleshov, Eisenstein, Vertov, FEKS), Soviet comedy of the 30s, film of the 60s (Tarkovski, Askoldov, Šepitko, Panfilov, Končalovski, Mihalkov).</w:t>
            </w:r>
          </w:p>
          <w:p w:rsidR="008270FB"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2318B1">
              <w:rPr>
                <w:rFonts w:ascii="Times New Roman" w:eastAsia="Times New Roman" w:hAnsi="Times New Roman" w:cs="Times New Roman"/>
                <w:i/>
                <w:iCs/>
                <w:sz w:val="20"/>
                <w:szCs w:val="20"/>
                <w:lang w:val="sr-Latn-CS" w:eastAsia="sr-Latn-CS"/>
              </w:rPr>
              <w:t>Practice:</w:t>
            </w:r>
          </w:p>
          <w:p w:rsidR="00F97911" w:rsidRPr="002318B1" w:rsidRDefault="004A1CC6"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iCs/>
                <w:sz w:val="20"/>
                <w:szCs w:val="20"/>
                <w:lang w:val="sr-Latn-CS" w:eastAsia="sr-Latn-CS"/>
              </w:rPr>
              <w:t>Discussions, writing and presenting of seminar papers</w:t>
            </w:r>
            <w:r w:rsidR="00C068DE" w:rsidRPr="002318B1">
              <w:rPr>
                <w:rFonts w:ascii="Times New Roman" w:eastAsia="Times New Roman" w:hAnsi="Times New Roman" w:cs="Times New Roman"/>
                <w:iCs/>
                <w:sz w:val="20"/>
                <w:szCs w:val="20"/>
                <w:lang w:val="sr-Latn-CS" w:eastAsia="sr-Latn-CS"/>
              </w:rPr>
              <w:t>, film and ballet presentations.</w:t>
            </w:r>
          </w:p>
        </w:tc>
      </w:tr>
      <w:tr w:rsidR="00F97911" w:rsidRPr="0085012F"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 xml:space="preserve">Literature </w:t>
            </w:r>
          </w:p>
          <w:tbl>
            <w:tblPr>
              <w:tblW w:w="8740" w:type="dxa"/>
              <w:tblLook w:val="04A0"/>
            </w:tblPr>
            <w:tblGrid>
              <w:gridCol w:w="8740"/>
            </w:tblGrid>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С. Волков, История русской культуры ХХ века, Москва 2008.</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Д. Сарабьянов, История русского искусства второй половины 19 века, Москва 1989.</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Н.Горчаков, История советского театра, Нью-Йорк 1956.</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Н. Евреинов, История русского театра, Нью-Йорк 1953.</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Л. Тихвинская, Кабаре и театры миниатюр в России 1908-1917, Москва 1995.</w:t>
                  </w:r>
                </w:p>
              </w:tc>
            </w:tr>
            <w:tr w:rsidR="00C068DE" w:rsidRPr="002318B1"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en-GB" w:eastAsia="en-GB"/>
                    </w:rPr>
                  </w:pPr>
                  <w:r w:rsidRPr="002318B1">
                    <w:rPr>
                      <w:rFonts w:ascii="Times New Roman" w:eastAsia="Times New Roman" w:hAnsi="Times New Roman" w:cs="Times New Roman"/>
                      <w:sz w:val="20"/>
                      <w:szCs w:val="20"/>
                      <w:lang w:val="ru-RU" w:eastAsia="en-GB"/>
                    </w:rPr>
                    <w:t xml:space="preserve">С. Савенко, История русской музыки ХХ столетия. </w:t>
                  </w:r>
                  <w:r w:rsidRPr="002318B1">
                    <w:rPr>
                      <w:rFonts w:ascii="Times New Roman" w:eastAsia="Times New Roman" w:hAnsi="Times New Roman" w:cs="Times New Roman"/>
                      <w:sz w:val="20"/>
                      <w:szCs w:val="20"/>
                      <w:lang w:val="en-GB" w:eastAsia="en-GB"/>
                    </w:rPr>
                    <w:t>От Скрябина до Шнитке, 2008.</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Л. Никитина, Советская музыка и современность, Москва 1991.</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Русские сезоны в Париже 1909-1929,Москва 1988.</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Ю. Бахрушин, История русского балета, Москва, 2018.</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Ж.-П. Пастори, Ренессанс русского балета, 2015.</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Џ. Лејда, Историја совјетског немог филма, Београд 1979.</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Ю. Лотман, Ю. Цивьян, Бесседы с экраном, Таллинн 1994.</w:t>
                  </w:r>
                </w:p>
              </w:tc>
            </w:tr>
            <w:tr w:rsidR="00C068DE" w:rsidRPr="0085012F" w:rsidTr="00C068DE">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C068DE" w:rsidRPr="002318B1" w:rsidRDefault="00C068DE" w:rsidP="00C068DE">
                  <w:pPr>
                    <w:spacing w:after="0" w:line="240" w:lineRule="auto"/>
                    <w:rPr>
                      <w:rFonts w:ascii="Times New Roman" w:eastAsia="Times New Roman" w:hAnsi="Times New Roman" w:cs="Times New Roman"/>
                      <w:sz w:val="20"/>
                      <w:szCs w:val="20"/>
                      <w:lang w:val="ru-RU" w:eastAsia="en-GB"/>
                    </w:rPr>
                  </w:pPr>
                  <w:r w:rsidRPr="002318B1">
                    <w:rPr>
                      <w:rFonts w:ascii="Times New Roman" w:eastAsia="Times New Roman" w:hAnsi="Times New Roman" w:cs="Times New Roman"/>
                      <w:sz w:val="20"/>
                      <w:szCs w:val="20"/>
                      <w:lang w:val="ru-RU" w:eastAsia="en-GB"/>
                    </w:rPr>
                    <w:t xml:space="preserve">Н. Зоркая, История советскаого кино, СПб 2006. </w:t>
                  </w:r>
                </w:p>
              </w:tc>
            </w:tr>
          </w:tbl>
          <w:p w:rsidR="00F97911" w:rsidRPr="002318B1" w:rsidRDefault="00F97911" w:rsidP="004A1CC6">
            <w:pPr>
              <w:widowControl w:val="0"/>
              <w:autoSpaceDE w:val="0"/>
              <w:autoSpaceDN w:val="0"/>
              <w:adjustRightInd w:val="0"/>
              <w:spacing w:after="0" w:line="240" w:lineRule="auto"/>
              <w:rPr>
                <w:rFonts w:ascii="Times New Roman" w:eastAsia="Times New Roman" w:hAnsi="Times New Roman" w:cs="Times New Roman"/>
                <w:sz w:val="20"/>
                <w:szCs w:val="20"/>
                <w:lang w:val="ru-RU" w:eastAsia="sr-Latn-CS"/>
              </w:rPr>
            </w:pPr>
          </w:p>
        </w:tc>
      </w:tr>
      <w:tr w:rsidR="00F97911" w:rsidRPr="00F97911" w:rsidTr="007E6BDE">
        <w:tc>
          <w:tcPr>
            <w:tcW w:w="7999" w:type="dxa"/>
            <w:gridSpan w:val="6"/>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2318B1">
              <w:rPr>
                <w:rFonts w:ascii="Times New Roman" w:eastAsia="Times New Roman" w:hAnsi="Times New Roman" w:cs="Times New Roman"/>
                <w:b/>
                <w:bCs/>
                <w:sz w:val="20"/>
                <w:szCs w:val="20"/>
                <w:lang w:val="sr-Latn-CS" w:eastAsia="sr-Latn-CS"/>
              </w:rPr>
              <w:t>Number of classes of active teaching</w:t>
            </w:r>
          </w:p>
        </w:tc>
        <w:tc>
          <w:tcPr>
            <w:tcW w:w="1577" w:type="dxa"/>
            <w:gridSpan w:val="2"/>
            <w:vMerge w:val="restart"/>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2318B1">
              <w:rPr>
                <w:rFonts w:ascii="Times New Roman" w:eastAsia="Times New Roman" w:hAnsi="Times New Roman" w:cs="Times New Roman"/>
                <w:sz w:val="20"/>
                <w:szCs w:val="20"/>
                <w:lang w:val="sr-Latn-CS" w:eastAsia="sr-Latn-CS"/>
              </w:rPr>
              <w:t>Other classes</w:t>
            </w:r>
          </w:p>
        </w:tc>
      </w:tr>
      <w:tr w:rsidR="00F97911" w:rsidRPr="00F97911" w:rsidTr="007E6BDE">
        <w:tc>
          <w:tcPr>
            <w:tcW w:w="1278" w:type="dxa"/>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Lectures:</w:t>
            </w:r>
            <w:r w:rsidR="00C068DE" w:rsidRPr="002318B1">
              <w:rPr>
                <w:rFonts w:ascii="Times New Roman" w:eastAsia="Times New Roman" w:hAnsi="Times New Roman" w:cs="Times New Roman"/>
                <w:bCs/>
                <w:sz w:val="20"/>
                <w:szCs w:val="20"/>
                <w:lang w:val="sr-Latn-CS" w:eastAsia="sr-Latn-CS"/>
              </w:rPr>
              <w:t>2</w:t>
            </w:r>
          </w:p>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118" w:type="dxa"/>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Practice:</w:t>
            </w:r>
            <w:r w:rsidR="00C068DE" w:rsidRPr="002318B1">
              <w:rPr>
                <w:rFonts w:ascii="Times New Roman" w:eastAsia="Times New Roman" w:hAnsi="Times New Roman" w:cs="Times New Roman"/>
                <w:bCs/>
                <w:sz w:val="20"/>
                <w:szCs w:val="20"/>
                <w:lang w:val="sr-Latn-CS" w:eastAsia="sr-Latn-CS"/>
              </w:rPr>
              <w:t xml:space="preserve"> 0</w:t>
            </w:r>
          </w:p>
        </w:tc>
        <w:tc>
          <w:tcPr>
            <w:tcW w:w="2676" w:type="dxa"/>
            <w:gridSpan w:val="2"/>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OFT:</w:t>
            </w:r>
          </w:p>
        </w:tc>
        <w:tc>
          <w:tcPr>
            <w:tcW w:w="2927" w:type="dxa"/>
            <w:gridSpan w:val="2"/>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SRW:</w:t>
            </w:r>
          </w:p>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577" w:type="dxa"/>
            <w:gridSpan w:val="2"/>
            <w:vMerge/>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Teaching methods</w:t>
            </w:r>
          </w:p>
          <w:p w:rsidR="00F97911" w:rsidRPr="002318B1" w:rsidRDefault="007054C6" w:rsidP="007054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sz w:val="20"/>
                <w:szCs w:val="20"/>
                <w:lang w:val="sr-Latn-CS" w:eastAsia="sr-Latn-CS"/>
              </w:rPr>
              <w:t xml:space="preserve">Lectures, discussions, </w:t>
            </w:r>
            <w:r w:rsidR="00C068DE" w:rsidRPr="002318B1">
              <w:rPr>
                <w:rFonts w:ascii="Times New Roman" w:eastAsia="Times New Roman" w:hAnsi="Times New Roman" w:cs="Times New Roman"/>
                <w:sz w:val="20"/>
                <w:szCs w:val="20"/>
                <w:lang w:val="sr-Latn-CS" w:eastAsia="sr-Latn-CS"/>
              </w:rPr>
              <w:t xml:space="preserve">documentary projections, </w:t>
            </w:r>
            <w:r w:rsidRPr="002318B1">
              <w:rPr>
                <w:rFonts w:ascii="Times New Roman" w:eastAsia="Times New Roman" w:hAnsi="Times New Roman" w:cs="Times New Roman"/>
                <w:sz w:val="20"/>
                <w:szCs w:val="20"/>
                <w:lang w:val="sr-Latn-CS" w:eastAsia="sr-Latn-CS"/>
              </w:rPr>
              <w:t xml:space="preserve">film </w:t>
            </w:r>
            <w:r w:rsidR="00C068DE" w:rsidRPr="002318B1">
              <w:rPr>
                <w:rFonts w:ascii="Times New Roman" w:eastAsia="Times New Roman" w:hAnsi="Times New Roman" w:cs="Times New Roman"/>
                <w:sz w:val="20"/>
                <w:szCs w:val="20"/>
                <w:lang w:val="sr-Latn-CS" w:eastAsia="sr-Latn-CS"/>
              </w:rPr>
              <w:t xml:space="preserve"> and ballet projections</w:t>
            </w:r>
            <w:r w:rsidRPr="002318B1">
              <w:rPr>
                <w:rFonts w:ascii="Times New Roman" w:eastAsia="Times New Roman" w:hAnsi="Times New Roman" w:cs="Times New Roman"/>
                <w:sz w:val="20"/>
                <w:szCs w:val="20"/>
                <w:lang w:val="sr-Latn-CS" w:eastAsia="sr-Latn-CS"/>
              </w:rPr>
              <w:t>.</w:t>
            </w: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val="sr-Latn-CS" w:eastAsia="sr-Latn-CS"/>
              </w:rPr>
            </w:pPr>
            <w:r w:rsidRPr="002318B1">
              <w:rPr>
                <w:rFonts w:ascii="Times New Roman" w:eastAsia="Times New Roman" w:hAnsi="Times New Roman" w:cs="Times New Roman"/>
                <w:b/>
                <w:bCs/>
                <w:sz w:val="20"/>
                <w:szCs w:val="20"/>
                <w:lang w:val="sr-Latn-CS" w:eastAsia="sr-Latn-CS"/>
              </w:rPr>
              <w:t>Assessment of knowledge (maximum of 100 points)</w:t>
            </w:r>
          </w:p>
        </w:tc>
      </w:tr>
      <w:tr w:rsidR="00F97911" w:rsidRPr="00F97911" w:rsidTr="007E6BDE">
        <w:tc>
          <w:tcPr>
            <w:tcW w:w="3242" w:type="dxa"/>
            <w:gridSpan w:val="3"/>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b/>
                <w:iCs/>
                <w:sz w:val="20"/>
                <w:szCs w:val="20"/>
                <w:lang w:val="sr-Latn-CS" w:eastAsia="sr-Latn-CS"/>
              </w:rPr>
              <w:t>Pre-exam obligations</w:t>
            </w:r>
          </w:p>
        </w:tc>
        <w:tc>
          <w:tcPr>
            <w:tcW w:w="1910" w:type="dxa"/>
            <w:gridSpan w:val="2"/>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2318B1">
              <w:rPr>
                <w:rFonts w:ascii="Times New Roman" w:eastAsia="Times New Roman" w:hAnsi="Times New Roman" w:cs="Times New Roman"/>
                <w:b/>
                <w:bCs/>
                <w:sz w:val="20"/>
                <w:szCs w:val="20"/>
                <w:lang w:val="sr-Latn-CS" w:eastAsia="sr-Latn-CS"/>
              </w:rPr>
              <w:t>Points</w:t>
            </w:r>
          </w:p>
        </w:tc>
        <w:tc>
          <w:tcPr>
            <w:tcW w:w="3206" w:type="dxa"/>
            <w:gridSpan w:val="2"/>
            <w:shd w:val="clear" w:color="auto" w:fill="auto"/>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sz w:val="20"/>
                <w:szCs w:val="20"/>
                <w:lang w:val="sr-Latn-CS" w:eastAsia="sr-Latn-CS"/>
              </w:rPr>
              <w:t xml:space="preserve">Final exam </w:t>
            </w:r>
          </w:p>
        </w:tc>
        <w:tc>
          <w:tcPr>
            <w:tcW w:w="1218" w:type="dxa"/>
            <w:shd w:val="clear" w:color="auto" w:fill="auto"/>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2318B1">
              <w:rPr>
                <w:rFonts w:ascii="Times New Roman" w:eastAsia="Times New Roman" w:hAnsi="Times New Roman" w:cs="Times New Roman"/>
                <w:i/>
                <w:iCs/>
                <w:sz w:val="20"/>
                <w:szCs w:val="20"/>
                <w:lang w:val="sr-Latn-CS" w:eastAsia="sr-Latn-CS"/>
              </w:rPr>
              <w:t>points</w:t>
            </w:r>
          </w:p>
        </w:tc>
      </w:tr>
      <w:tr w:rsidR="00F97911" w:rsidRPr="00F97911" w:rsidTr="007E6BDE">
        <w:tc>
          <w:tcPr>
            <w:tcW w:w="3242" w:type="dxa"/>
            <w:gridSpan w:val="3"/>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2318B1">
              <w:rPr>
                <w:rFonts w:ascii="Times New Roman" w:eastAsia="Times New Roman" w:hAnsi="Times New Roman" w:cs="Times New Roman"/>
                <w:sz w:val="20"/>
                <w:szCs w:val="20"/>
                <w:lang w:val="sr-Latn-CS" w:eastAsia="sr-Latn-CS"/>
              </w:rPr>
              <w:t>activity during lecture classes</w:t>
            </w:r>
          </w:p>
        </w:tc>
        <w:tc>
          <w:tcPr>
            <w:tcW w:w="1910" w:type="dxa"/>
            <w:gridSpan w:val="2"/>
          </w:tcPr>
          <w:p w:rsidR="00F97911" w:rsidRPr="002318B1"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2318B1">
              <w:rPr>
                <w:rFonts w:ascii="Times New Roman" w:eastAsia="Times New Roman" w:hAnsi="Times New Roman" w:cs="Times New Roman"/>
                <w:b/>
                <w:bCs/>
                <w:sz w:val="20"/>
                <w:szCs w:val="20"/>
                <w:lang w:val="sr-Latn-CS" w:eastAsia="sr-Latn-CS"/>
              </w:rPr>
              <w:t>10</w:t>
            </w:r>
          </w:p>
        </w:tc>
        <w:tc>
          <w:tcPr>
            <w:tcW w:w="3206" w:type="dxa"/>
            <w:gridSpan w:val="2"/>
            <w:shd w:val="clear" w:color="auto" w:fill="auto"/>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2318B1">
              <w:rPr>
                <w:rFonts w:ascii="Times New Roman" w:eastAsia="Times New Roman" w:hAnsi="Times New Roman" w:cs="Times New Roman"/>
                <w:sz w:val="20"/>
                <w:szCs w:val="20"/>
                <w:lang w:val="sr-Latn-CS" w:eastAsia="sr-Latn-CS"/>
              </w:rPr>
              <w:t>written exam</w:t>
            </w:r>
          </w:p>
        </w:tc>
        <w:tc>
          <w:tcPr>
            <w:tcW w:w="1218" w:type="dxa"/>
            <w:shd w:val="clear" w:color="auto" w:fill="auto"/>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2318B1">
              <w:rPr>
                <w:rFonts w:ascii="Times New Roman" w:eastAsia="Times New Roman" w:hAnsi="Times New Roman" w:cs="Times New Roman"/>
                <w:sz w:val="20"/>
                <w:szCs w:val="20"/>
                <w:lang w:val="sr-Latn-CS" w:eastAsia="sr-Latn-CS"/>
              </w:rPr>
              <w:t>practical teaching</w:t>
            </w:r>
            <w:r w:rsidR="007054C6" w:rsidRPr="002318B1">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2318B1">
              <w:rPr>
                <w:rFonts w:ascii="Times New Roman" w:eastAsia="Times New Roman" w:hAnsi="Times New Roman" w:cs="Times New Roman"/>
                <w:sz w:val="20"/>
                <w:szCs w:val="20"/>
                <w:lang w:val="sr-Latn-CS" w:eastAsia="sr-Latn-CS"/>
              </w:rPr>
              <w:t>oral exam</w:t>
            </w:r>
          </w:p>
        </w:tc>
        <w:tc>
          <w:tcPr>
            <w:tcW w:w="1218" w:type="dxa"/>
            <w:shd w:val="clear" w:color="auto" w:fill="auto"/>
          </w:tcPr>
          <w:p w:rsidR="00F97911" w:rsidRPr="002318B1" w:rsidRDefault="00C068DE"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sidRPr="002318B1">
              <w:rPr>
                <w:rFonts w:ascii="Times New Roman" w:eastAsia="Times New Roman" w:hAnsi="Times New Roman" w:cs="Times New Roman"/>
                <w:iCs/>
                <w:sz w:val="20"/>
                <w:szCs w:val="20"/>
                <w:lang w:val="sr-Latn-CS" w:eastAsia="sr-Latn-CS"/>
              </w:rPr>
              <w:t>7</w:t>
            </w:r>
            <w:r w:rsidR="002264B4" w:rsidRPr="002318B1">
              <w:rPr>
                <w:rFonts w:ascii="Times New Roman" w:eastAsia="Times New Roman" w:hAnsi="Times New Roman" w:cs="Times New Roman"/>
                <w:iCs/>
                <w:sz w:val="20"/>
                <w:szCs w:val="20"/>
                <w:lang w:val="sr-Latn-CS" w:eastAsia="sr-Latn-CS"/>
              </w:rPr>
              <w:t>0</w:t>
            </w:r>
          </w:p>
        </w:tc>
      </w:tr>
      <w:tr w:rsidR="00F97911" w:rsidRPr="00F97911" w:rsidTr="007E6BDE">
        <w:tc>
          <w:tcPr>
            <w:tcW w:w="3242" w:type="dxa"/>
            <w:gridSpan w:val="3"/>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2318B1">
              <w:rPr>
                <w:rFonts w:ascii="Times New Roman" w:eastAsia="Times New Roman" w:hAnsi="Times New Roman" w:cs="Times New Roman"/>
                <w:sz w:val="20"/>
                <w:szCs w:val="20"/>
                <w:lang w:val="sr-Latn-CS" w:eastAsia="sr-Latn-CS"/>
              </w:rPr>
              <w:t>colloquia</w:t>
            </w:r>
          </w:p>
        </w:tc>
        <w:tc>
          <w:tcPr>
            <w:tcW w:w="1910" w:type="dxa"/>
            <w:gridSpan w:val="2"/>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2318B1">
              <w:rPr>
                <w:rFonts w:ascii="Times New Roman" w:eastAsia="Times New Roman" w:hAnsi="Times New Roman" w:cs="Times New Roman"/>
                <w:i/>
                <w:iCs/>
                <w:sz w:val="20"/>
                <w:szCs w:val="20"/>
                <w:lang w:val="sr-Latn-CS" w:eastAsia="sr-Latn-CS"/>
              </w:rPr>
              <w:t>..........</w:t>
            </w:r>
          </w:p>
        </w:tc>
        <w:tc>
          <w:tcPr>
            <w:tcW w:w="1218" w:type="dxa"/>
            <w:shd w:val="clear" w:color="auto" w:fill="auto"/>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2318B1" w:rsidRDefault="002264B4" w:rsidP="002264B4">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sz w:val="20"/>
                <w:szCs w:val="20"/>
                <w:lang w:val="sr-Latn-CS" w:eastAsia="sr-Latn-CS"/>
              </w:rPr>
              <w:t>s</w:t>
            </w:r>
            <w:r w:rsidR="00F97911" w:rsidRPr="002318B1">
              <w:rPr>
                <w:rFonts w:ascii="Times New Roman" w:eastAsia="Times New Roman" w:hAnsi="Times New Roman" w:cs="Times New Roman"/>
                <w:sz w:val="20"/>
                <w:szCs w:val="20"/>
                <w:lang w:val="sr-Latn-CS" w:eastAsia="sr-Latn-CS"/>
              </w:rPr>
              <w:t>eminars</w:t>
            </w:r>
            <w:r w:rsidRPr="002318B1">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2318B1"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2318B1">
              <w:rPr>
                <w:rFonts w:ascii="Times New Roman" w:eastAsia="Times New Roman" w:hAnsi="Times New Roman" w:cs="Times New Roman"/>
                <w:b/>
                <w:bCs/>
                <w:sz w:val="20"/>
                <w:szCs w:val="20"/>
                <w:lang w:val="sr-Latn-CS" w:eastAsia="sr-Latn-CS"/>
              </w:rPr>
              <w:t>20</w:t>
            </w:r>
          </w:p>
        </w:tc>
        <w:tc>
          <w:tcPr>
            <w:tcW w:w="3206" w:type="dxa"/>
            <w:gridSpan w:val="2"/>
            <w:shd w:val="clear" w:color="auto" w:fill="auto"/>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c>
          <w:tcPr>
            <w:tcW w:w="1218" w:type="dxa"/>
            <w:shd w:val="clear" w:color="auto" w:fill="auto"/>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sz w:val="20"/>
                <w:szCs w:val="20"/>
                <w:lang w:val="sr-Latn-CS" w:eastAsia="sr-Latn-CS"/>
              </w:rPr>
              <w:t>The methods of knowledge assessment may differ; above, some of the options are presented: written exam, oral exam, project presentation, seminars, etc.</w:t>
            </w:r>
          </w:p>
        </w:tc>
      </w:tr>
      <w:tr w:rsidR="00F97911" w:rsidRPr="00F97911" w:rsidTr="007E6BDE">
        <w:tc>
          <w:tcPr>
            <w:tcW w:w="9576" w:type="dxa"/>
            <w:gridSpan w:val="8"/>
          </w:tcPr>
          <w:p w:rsidR="00F97911" w:rsidRPr="002318B1"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2318B1">
              <w:rPr>
                <w:rFonts w:ascii="Times New Roman" w:eastAsia="Times New Roman" w:hAnsi="Times New Roman" w:cs="Times New Roman"/>
                <w:sz w:val="20"/>
                <w:szCs w:val="20"/>
                <w:lang w:val="sr-Latn-CS" w:eastAsia="sr-Latn-CS"/>
              </w:rPr>
              <w:lastRenderedPageBreak/>
              <w:t>Maximum length: 1 A4 page</w:t>
            </w:r>
          </w:p>
          <w:p w:rsidR="00F97911" w:rsidRPr="002318B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The specification should be presented for each course in  a SP. If there are courses common to several SPs, in the Book of courses these are presented only once. The Book of courses is a unique attachment for all SPs of the first and second level.</w:t>
            </w:r>
          </w:p>
          <w:p w:rsidR="00F97911" w:rsidRPr="002318B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20"/>
                <w:szCs w:val="20"/>
                <w:lang w:val="sr-Latn-CS" w:eastAsia="sr-Latn-CS"/>
              </w:rPr>
            </w:pPr>
            <w:r w:rsidRPr="002318B1">
              <w:rPr>
                <w:rFonts w:ascii="Times New Roman" w:eastAsia="Times New Roman" w:hAnsi="Times New Roman" w:cs="Times New Roman"/>
                <w:bCs/>
                <w:sz w:val="20"/>
                <w:szCs w:val="20"/>
                <w:lang w:val="sr-Latn-CS" w:eastAsia="sr-Latn-CS"/>
              </w:rPr>
              <w:t>Each course should be a separate file, to be hyperlinked with teacher(s) (Book of teachers) and Plan of studies (Table 5.1 or 5.1a).</w:t>
            </w:r>
          </w:p>
        </w:tc>
      </w:tr>
    </w:tbl>
    <w:p w:rsidR="00722886" w:rsidRDefault="00722886" w:rsidP="00C00918"/>
    <w:sectPr w:rsidR="00722886" w:rsidSect="0037140D">
      <w:pgSz w:w="12240" w:h="15840"/>
      <w:pgMar w:top="1135"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F97911"/>
    <w:rsid w:val="002264B4"/>
    <w:rsid w:val="002318B1"/>
    <w:rsid w:val="002878BC"/>
    <w:rsid w:val="002F0B8F"/>
    <w:rsid w:val="0037140D"/>
    <w:rsid w:val="003A0811"/>
    <w:rsid w:val="00432FA8"/>
    <w:rsid w:val="00473809"/>
    <w:rsid w:val="004A1CC6"/>
    <w:rsid w:val="005E2AB8"/>
    <w:rsid w:val="006D0BF4"/>
    <w:rsid w:val="007054C6"/>
    <w:rsid w:val="00722886"/>
    <w:rsid w:val="00796C9D"/>
    <w:rsid w:val="007E6BDE"/>
    <w:rsid w:val="008270FB"/>
    <w:rsid w:val="0085012F"/>
    <w:rsid w:val="00944767"/>
    <w:rsid w:val="00945F10"/>
    <w:rsid w:val="00972B29"/>
    <w:rsid w:val="00977A4B"/>
    <w:rsid w:val="00983C96"/>
    <w:rsid w:val="00986C43"/>
    <w:rsid w:val="00A46534"/>
    <w:rsid w:val="00B121A6"/>
    <w:rsid w:val="00C00918"/>
    <w:rsid w:val="00C065A4"/>
    <w:rsid w:val="00C068DE"/>
    <w:rsid w:val="00C21102"/>
    <w:rsid w:val="00C508F6"/>
    <w:rsid w:val="00C553C2"/>
    <w:rsid w:val="00CE1DA8"/>
    <w:rsid w:val="00D75CFF"/>
    <w:rsid w:val="00E35E26"/>
    <w:rsid w:val="00E608BB"/>
    <w:rsid w:val="00F96918"/>
    <w:rsid w:val="00F97911"/>
    <w:rsid w:val="00F97AF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3585894">
      <w:bodyDiv w:val="1"/>
      <w:marLeft w:val="0"/>
      <w:marRight w:val="0"/>
      <w:marTop w:val="0"/>
      <w:marBottom w:val="0"/>
      <w:divBdr>
        <w:top w:val="none" w:sz="0" w:space="0" w:color="auto"/>
        <w:left w:val="none" w:sz="0" w:space="0" w:color="auto"/>
        <w:bottom w:val="none" w:sz="0" w:space="0" w:color="auto"/>
        <w:right w:val="none" w:sz="0" w:space="0" w:color="auto"/>
      </w:divBdr>
    </w:div>
    <w:div w:id="214245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slavistika5</cp:lastModifiedBy>
  <cp:revision>10</cp:revision>
  <dcterms:created xsi:type="dcterms:W3CDTF">2019-02-10T23:03:00Z</dcterms:created>
  <dcterms:modified xsi:type="dcterms:W3CDTF">2019-02-22T09:36:00Z</dcterms:modified>
</cp:coreProperties>
</file>